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108" w:type="dxa"/>
        <w:tblLayout w:type="fixed"/>
        <w:tblLook w:val="0000"/>
      </w:tblPr>
      <w:tblGrid>
        <w:gridCol w:w="4117"/>
        <w:gridCol w:w="915"/>
        <w:gridCol w:w="824"/>
        <w:gridCol w:w="1232"/>
        <w:gridCol w:w="567"/>
        <w:gridCol w:w="1984"/>
      </w:tblGrid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4117" w:type="dxa"/>
          </w:tcPr>
          <w:p w:rsidR="00CD29B5" w:rsidRPr="00E71EE8" w:rsidRDefault="001E44F9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06.05.2016</w:t>
            </w:r>
            <w:r w:rsidR="00E71EE8">
              <w:rPr>
                <w:sz w:val="28"/>
                <w:szCs w:val="28"/>
                <w:u w:val="single"/>
              </w:rPr>
              <w:t xml:space="preserve">                 </w:t>
            </w:r>
            <w:r w:rsidR="00E71EE8">
              <w:rPr>
                <w:sz w:val="28"/>
                <w:szCs w:val="28"/>
              </w:rPr>
              <w:t xml:space="preserve">   </w:t>
            </w:r>
            <w:r w:rsidR="00E71EE8">
              <w:rPr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3"/>
          </w:tcPr>
          <w:p w:rsidR="00CD29B5" w:rsidRDefault="00E71EE8" w:rsidP="001E44F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E44F9">
              <w:rPr>
                <w:sz w:val="28"/>
                <w:szCs w:val="28"/>
              </w:rPr>
              <w:t xml:space="preserve"> 128</w:t>
            </w:r>
          </w:p>
        </w:tc>
      </w:tr>
      <w:tr w:rsidR="00CD29B5" w:rsidTr="00E71EE8">
        <w:tc>
          <w:tcPr>
            <w:tcW w:w="411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508CF" w:rsidP="0056335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F50028">
              <w:rPr>
                <w:b/>
                <w:sz w:val="28"/>
                <w:szCs w:val="28"/>
              </w:rPr>
              <w:t>й</w:t>
            </w:r>
            <w:r w:rsidR="00CD29B5"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56335E">
              <w:rPr>
                <w:b/>
                <w:sz w:val="28"/>
                <w:szCs w:val="28"/>
              </w:rPr>
              <w:t>20.02.2016</w:t>
            </w:r>
            <w:r w:rsidR="00CD29B5">
              <w:rPr>
                <w:b/>
                <w:sz w:val="28"/>
                <w:szCs w:val="28"/>
              </w:rPr>
              <w:t xml:space="preserve"> № </w:t>
            </w:r>
            <w:r w:rsidR="0056335E">
              <w:rPr>
                <w:b/>
                <w:sz w:val="28"/>
                <w:szCs w:val="28"/>
              </w:rPr>
              <w:t>50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CD29B5" w:rsidRPr="00946E3B" w:rsidTr="00E71EE8">
        <w:tc>
          <w:tcPr>
            <w:tcW w:w="9639" w:type="dxa"/>
            <w:gridSpan w:val="6"/>
          </w:tcPr>
          <w:p w:rsidR="00EE6472" w:rsidRPr="00946E3B" w:rsidRDefault="007E60C7" w:rsidP="0058433D">
            <w:pPr>
              <w:autoSpaceDE w:val="0"/>
              <w:autoSpaceDN w:val="0"/>
              <w:adjustRightInd w:val="0"/>
              <w:spacing w:line="360" w:lineRule="exac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46E3B">
              <w:rPr>
                <w:sz w:val="28"/>
                <w:szCs w:val="28"/>
              </w:rPr>
              <w:t xml:space="preserve">   </w:t>
            </w:r>
            <w:r w:rsidR="00EE6472" w:rsidRPr="00946E3B">
              <w:rPr>
                <w:color w:val="000000"/>
                <w:sz w:val="28"/>
                <w:szCs w:val="28"/>
              </w:rPr>
              <w:t>В соответствии с постановлением Правительства Российской Федер</w:t>
            </w:r>
            <w:r w:rsidR="00EE6472" w:rsidRPr="00946E3B">
              <w:rPr>
                <w:color w:val="000000"/>
                <w:sz w:val="28"/>
                <w:szCs w:val="28"/>
              </w:rPr>
              <w:t>а</w:t>
            </w:r>
            <w:r w:rsidR="00EE6472" w:rsidRPr="00946E3B">
              <w:rPr>
                <w:color w:val="000000"/>
                <w:sz w:val="28"/>
                <w:szCs w:val="28"/>
              </w:rPr>
              <w:t>ции от 11.03.2016 №183 «</w:t>
            </w:r>
            <w:r w:rsidR="00EE6472" w:rsidRPr="00946E3B">
              <w:rPr>
                <w:sz w:val="28"/>
                <w:szCs w:val="28"/>
                <w:lang w:eastAsia="ru-RU"/>
              </w:rPr>
              <w:t>О внесении изменений в некоторые акты Прав</w:t>
            </w:r>
            <w:r w:rsidR="00EE6472" w:rsidRPr="00946E3B">
              <w:rPr>
                <w:sz w:val="28"/>
                <w:szCs w:val="28"/>
                <w:lang w:eastAsia="ru-RU"/>
              </w:rPr>
              <w:t>и</w:t>
            </w:r>
            <w:r w:rsidR="00EE6472" w:rsidRPr="00946E3B">
              <w:rPr>
                <w:sz w:val="28"/>
                <w:szCs w:val="28"/>
                <w:lang w:eastAsia="ru-RU"/>
              </w:rPr>
              <w:t>тельства Российской Федерации</w:t>
            </w:r>
            <w:r w:rsidR="00EE6472" w:rsidRPr="00946E3B">
              <w:rPr>
                <w:color w:val="000000"/>
                <w:sz w:val="28"/>
                <w:szCs w:val="28"/>
              </w:rPr>
              <w:t>» администрация Тужинского муниципальн</w:t>
            </w:r>
            <w:r w:rsidR="00EE6472" w:rsidRPr="00946E3B">
              <w:rPr>
                <w:color w:val="000000"/>
                <w:sz w:val="28"/>
                <w:szCs w:val="28"/>
              </w:rPr>
              <w:t>о</w:t>
            </w:r>
            <w:r w:rsidR="00EE6472" w:rsidRPr="00946E3B">
              <w:rPr>
                <w:color w:val="000000"/>
                <w:sz w:val="28"/>
                <w:szCs w:val="28"/>
              </w:rPr>
              <w:t>го района ПОСТ</w:t>
            </w:r>
            <w:r w:rsidR="00EE6472" w:rsidRPr="00946E3B">
              <w:rPr>
                <w:color w:val="000000"/>
                <w:sz w:val="28"/>
                <w:szCs w:val="28"/>
              </w:rPr>
              <w:t>А</w:t>
            </w:r>
            <w:r w:rsidR="00EE6472" w:rsidRPr="00946E3B">
              <w:rPr>
                <w:color w:val="000000"/>
                <w:sz w:val="28"/>
                <w:szCs w:val="28"/>
              </w:rPr>
              <w:t>НОВЛЯЕТ:</w:t>
            </w:r>
          </w:p>
          <w:p w:rsidR="00CD29B5" w:rsidRPr="00B640A0" w:rsidRDefault="00CD29B5" w:rsidP="00B640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b/>
                <w:bCs/>
                <w:sz w:val="28"/>
                <w:szCs w:val="28"/>
              </w:rPr>
            </w:pPr>
            <w:r w:rsidRPr="00946E3B">
              <w:rPr>
                <w:sz w:val="28"/>
                <w:szCs w:val="28"/>
              </w:rPr>
              <w:t xml:space="preserve">1. Внести в </w:t>
            </w:r>
            <w:r w:rsidR="004232E2" w:rsidRPr="00946E3B">
              <w:rPr>
                <w:sz w:val="28"/>
                <w:szCs w:val="28"/>
              </w:rPr>
              <w:t>постановление</w:t>
            </w:r>
            <w:r w:rsidR="00A42BE2" w:rsidRPr="00946E3B">
              <w:rPr>
                <w:sz w:val="28"/>
                <w:szCs w:val="28"/>
              </w:rPr>
              <w:t xml:space="preserve"> администрации Тужинского муниципального ра</w:t>
            </w:r>
            <w:r w:rsidR="00A42BE2" w:rsidRPr="00946E3B">
              <w:rPr>
                <w:sz w:val="28"/>
                <w:szCs w:val="28"/>
              </w:rPr>
              <w:t>й</w:t>
            </w:r>
            <w:r w:rsidR="00A42BE2" w:rsidRPr="00946E3B">
              <w:rPr>
                <w:sz w:val="28"/>
                <w:szCs w:val="28"/>
              </w:rPr>
              <w:t xml:space="preserve">она от </w:t>
            </w:r>
            <w:r w:rsidR="00B640A0">
              <w:rPr>
                <w:sz w:val="28"/>
                <w:szCs w:val="28"/>
              </w:rPr>
              <w:t>20.02.2016</w:t>
            </w:r>
            <w:r w:rsidR="00EE6472" w:rsidRPr="00946E3B">
              <w:rPr>
                <w:sz w:val="28"/>
                <w:szCs w:val="28"/>
              </w:rPr>
              <w:t xml:space="preserve"> </w:t>
            </w:r>
            <w:r w:rsidR="00A42BE2" w:rsidRPr="00946E3B">
              <w:rPr>
                <w:sz w:val="28"/>
                <w:szCs w:val="28"/>
              </w:rPr>
              <w:t>№</w:t>
            </w:r>
            <w:r w:rsidR="00B640A0">
              <w:rPr>
                <w:sz w:val="28"/>
                <w:szCs w:val="28"/>
              </w:rPr>
              <w:t xml:space="preserve"> 50</w:t>
            </w:r>
            <w:r w:rsidR="00A42BE2" w:rsidRPr="00946E3B">
              <w:rPr>
                <w:sz w:val="28"/>
                <w:szCs w:val="28"/>
              </w:rPr>
              <w:t xml:space="preserve"> «</w:t>
            </w:r>
            <w:r w:rsidR="00B640A0" w:rsidRPr="00B640A0">
              <w:rPr>
                <w:sz w:val="28"/>
                <w:szCs w:val="28"/>
              </w:rPr>
              <w:t>Об утверждении Правил определения требований к закупаемым муниципальными органами, подведомственными им казенн</w:t>
            </w:r>
            <w:r w:rsidR="00B640A0" w:rsidRPr="00B640A0">
              <w:rPr>
                <w:sz w:val="28"/>
                <w:szCs w:val="28"/>
              </w:rPr>
              <w:t>ы</w:t>
            </w:r>
            <w:r w:rsidR="00B640A0" w:rsidRPr="00B640A0">
              <w:rPr>
                <w:sz w:val="28"/>
                <w:szCs w:val="28"/>
              </w:rPr>
              <w:t xml:space="preserve">ми и бюджетными учреждениями отдельным видам товаров, работ, услуг  (в том числе предельные цены товаров, работ, услуг) для обеспечения нужд </w:t>
            </w:r>
            <w:r w:rsidR="00B640A0" w:rsidRPr="00B640A0">
              <w:rPr>
                <w:rStyle w:val="af5"/>
                <w:b w:val="0"/>
                <w:sz w:val="28"/>
                <w:szCs w:val="28"/>
              </w:rPr>
              <w:t>Т</w:t>
            </w:r>
            <w:r w:rsidR="00B640A0" w:rsidRPr="00B640A0">
              <w:rPr>
                <w:rStyle w:val="af5"/>
                <w:b w:val="0"/>
                <w:sz w:val="28"/>
                <w:szCs w:val="28"/>
              </w:rPr>
              <w:t>у</w:t>
            </w:r>
            <w:r w:rsidR="00B640A0" w:rsidRPr="00B640A0">
              <w:rPr>
                <w:rStyle w:val="af5"/>
                <w:b w:val="0"/>
                <w:sz w:val="28"/>
                <w:szCs w:val="28"/>
              </w:rPr>
              <w:t>жинского муниципального района Кировской области</w:t>
            </w:r>
            <w:r w:rsidR="00EE6472" w:rsidRPr="00B640A0">
              <w:rPr>
                <w:b/>
                <w:color w:val="000000"/>
                <w:sz w:val="28"/>
                <w:szCs w:val="28"/>
              </w:rPr>
              <w:t>)</w:t>
            </w:r>
            <w:r w:rsidR="00A42BE2" w:rsidRPr="00B640A0">
              <w:rPr>
                <w:sz w:val="28"/>
                <w:szCs w:val="28"/>
              </w:rPr>
              <w:t>»</w:t>
            </w:r>
            <w:r w:rsidR="00C508CF" w:rsidRPr="00946E3B">
              <w:rPr>
                <w:sz w:val="28"/>
                <w:szCs w:val="28"/>
              </w:rPr>
              <w:t xml:space="preserve"> следующ</w:t>
            </w:r>
            <w:r w:rsidR="00F50028" w:rsidRPr="00946E3B">
              <w:rPr>
                <w:sz w:val="28"/>
                <w:szCs w:val="28"/>
              </w:rPr>
              <w:t>и</w:t>
            </w:r>
            <w:r w:rsidR="0075060E">
              <w:rPr>
                <w:sz w:val="28"/>
                <w:szCs w:val="28"/>
              </w:rPr>
              <w:t xml:space="preserve">е </w:t>
            </w:r>
            <w:r w:rsidR="00C508CF" w:rsidRPr="00946E3B">
              <w:rPr>
                <w:sz w:val="28"/>
                <w:szCs w:val="28"/>
              </w:rPr>
              <w:t>измен</w:t>
            </w:r>
            <w:r w:rsidR="00C508CF" w:rsidRPr="00946E3B">
              <w:rPr>
                <w:sz w:val="28"/>
                <w:szCs w:val="28"/>
              </w:rPr>
              <w:t>е</w:t>
            </w:r>
            <w:r w:rsidR="00C508CF" w:rsidRPr="00946E3B">
              <w:rPr>
                <w:sz w:val="28"/>
                <w:szCs w:val="28"/>
              </w:rPr>
              <w:t>ни</w:t>
            </w:r>
            <w:r w:rsidR="00F50028" w:rsidRPr="00946E3B">
              <w:rPr>
                <w:sz w:val="28"/>
                <w:szCs w:val="28"/>
              </w:rPr>
              <w:t>я</w:t>
            </w:r>
            <w:r w:rsidR="00C508CF" w:rsidRPr="00946E3B">
              <w:rPr>
                <w:sz w:val="28"/>
                <w:szCs w:val="28"/>
              </w:rPr>
              <w:t>:</w:t>
            </w:r>
          </w:p>
          <w:p w:rsidR="001D1BC6" w:rsidRDefault="001D1BC6" w:rsidP="00B640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="00B64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FD7C71" w:rsidRPr="0094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64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пункта 3</w:t>
            </w:r>
            <w:r w:rsidR="00B64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7C71" w:rsidRPr="0094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B64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следующей редакции</w:t>
            </w:r>
            <w:r w:rsidR="0058433D" w:rsidRPr="0094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64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4D1E" w:rsidRPr="001D1BC6" w:rsidRDefault="00B640A0" w:rsidP="001D1B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D1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Pr="00B6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органами, подведомственными им казенными и бюджетными учреждениями</w:t>
            </w:r>
            <w:r w:rsidRPr="00B64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D29B5" w:rsidRDefault="00AA3703" w:rsidP="00AA3703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="00CD29B5" w:rsidRPr="00946E3B">
              <w:rPr>
                <w:sz w:val="28"/>
                <w:szCs w:val="28"/>
              </w:rPr>
              <w:t xml:space="preserve"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AA3703" w:rsidRPr="00946E3B" w:rsidRDefault="00AA3703" w:rsidP="00AA3703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Pr="00946E3B">
              <w:rPr>
                <w:sz w:val="28"/>
                <w:szCs w:val="28"/>
              </w:rPr>
              <w:t xml:space="preserve">. Разместить настоящее постановление на Интернет </w:t>
            </w:r>
            <w:r w:rsidR="001D1BC6">
              <w:rPr>
                <w:sz w:val="28"/>
                <w:szCs w:val="28"/>
              </w:rPr>
              <w:t>–</w:t>
            </w:r>
            <w:r w:rsidRPr="00946E3B">
              <w:rPr>
                <w:sz w:val="28"/>
                <w:szCs w:val="28"/>
              </w:rPr>
              <w:t xml:space="preserve"> сайте Тужинского </w:t>
            </w:r>
            <w:r w:rsidRPr="00946E3B">
              <w:rPr>
                <w:sz w:val="28"/>
                <w:szCs w:val="28"/>
              </w:rPr>
              <w:lastRenderedPageBreak/>
              <w:t>муниципального района.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CD29B5" w:rsidTr="00FC6117">
        <w:tc>
          <w:tcPr>
            <w:tcW w:w="5032" w:type="dxa"/>
            <w:gridSpan w:val="2"/>
          </w:tcPr>
          <w:p w:rsidR="00CD29B5" w:rsidRDefault="00CD29B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2623" w:type="dxa"/>
            <w:gridSpan w:val="3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3703" w:rsidRDefault="00AA3703" w:rsidP="00113BC9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CD29B5" w:rsidRDefault="00CD29B5" w:rsidP="00113BC9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  <w:tr w:rsidR="001D1BC6" w:rsidTr="00B84AA9">
        <w:tc>
          <w:tcPr>
            <w:tcW w:w="9639" w:type="dxa"/>
            <w:gridSpan w:val="6"/>
          </w:tcPr>
          <w:p w:rsidR="001D1BC6" w:rsidRDefault="001D1BC6" w:rsidP="00113BC9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1D1BC6" w:rsidTr="00B84AA9">
        <w:tc>
          <w:tcPr>
            <w:tcW w:w="9639" w:type="dxa"/>
            <w:gridSpan w:val="6"/>
          </w:tcPr>
          <w:p w:rsidR="001D1BC6" w:rsidRDefault="001D1BC6" w:rsidP="00113BC9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047F5A">
        <w:tc>
          <w:tcPr>
            <w:tcW w:w="5032" w:type="dxa"/>
            <w:gridSpan w:val="2"/>
          </w:tcPr>
          <w:p w:rsidR="00CD29B5" w:rsidRDefault="00CD29B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оказанию муниципальных услуг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05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rPr>
                <w:sz w:val="28"/>
                <w:szCs w:val="28"/>
              </w:rPr>
            </w:pPr>
          </w:p>
          <w:p w:rsidR="00CF3741" w:rsidRDefault="00CF3741">
            <w:pPr>
              <w:autoSpaceDE w:val="0"/>
              <w:rPr>
                <w:sz w:val="28"/>
                <w:szCs w:val="28"/>
              </w:rPr>
            </w:pPr>
          </w:p>
          <w:p w:rsidR="00CD29B5" w:rsidRDefault="007E60C7" w:rsidP="00AA37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Подпалок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17304C" w:rsidRDefault="0017304C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047F5A" w:rsidTr="00047F5A">
        <w:tc>
          <w:tcPr>
            <w:tcW w:w="5032" w:type="dxa"/>
            <w:gridSpan w:val="2"/>
          </w:tcPr>
          <w:p w:rsidR="00047F5A" w:rsidRDefault="00047F5A" w:rsidP="00C7182C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056" w:type="dxa"/>
            <w:gridSpan w:val="2"/>
          </w:tcPr>
          <w:p w:rsidR="00047F5A" w:rsidRDefault="00047F5A" w:rsidP="00C7182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47F5A" w:rsidRDefault="00047F5A" w:rsidP="00C7182C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47F5A" w:rsidRDefault="00047F5A" w:rsidP="00C7182C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47F5A" w:rsidRDefault="00047F5A" w:rsidP="00AA3703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</w:tc>
      </w:tr>
      <w:tr w:rsidR="00CD29B5" w:rsidTr="00047F5A">
        <w:tc>
          <w:tcPr>
            <w:tcW w:w="5032" w:type="dxa"/>
            <w:gridSpan w:val="2"/>
          </w:tcPr>
          <w:p w:rsidR="00CD29B5" w:rsidRDefault="00CD29B5">
            <w:pPr>
              <w:pStyle w:val="af2"/>
              <w:snapToGrid w:val="0"/>
              <w:rPr>
                <w:sz w:val="48"/>
                <w:szCs w:val="48"/>
              </w:rPr>
            </w:pPr>
          </w:p>
        </w:tc>
        <w:tc>
          <w:tcPr>
            <w:tcW w:w="205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D29B5" w:rsidTr="00047F5A">
        <w:tc>
          <w:tcPr>
            <w:tcW w:w="5032" w:type="dxa"/>
            <w:gridSpan w:val="2"/>
          </w:tcPr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специалист-юрист </w:t>
            </w:r>
          </w:p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обеспечения </w:t>
            </w:r>
          </w:p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</w:t>
            </w:r>
          </w:p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:rsidR="00CD29B5" w:rsidRDefault="00AA3703" w:rsidP="00047F5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047F5A">
              <w:rPr>
                <w:sz w:val="28"/>
                <w:szCs w:val="28"/>
              </w:rPr>
              <w:t xml:space="preserve">района                                                  </w:t>
            </w:r>
          </w:p>
        </w:tc>
        <w:tc>
          <w:tcPr>
            <w:tcW w:w="205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F3741" w:rsidRDefault="00CF374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F3741" w:rsidRDefault="00CF374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047F5A" w:rsidP="00047F5A">
            <w:pPr>
              <w:autoSpaceDE w:val="0"/>
              <w:snapToGrid w:val="0"/>
              <w:ind w:left="-93" w:right="-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Полубоярц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 w:rsidP="005949E3">
            <w:pPr>
              <w:autoSpaceDE w:val="0"/>
              <w:snapToGrid w:val="0"/>
              <w:jc w:val="both"/>
            </w:pPr>
          </w:p>
        </w:tc>
      </w:tr>
    </w:tbl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sectPr w:rsidR="00CD29B5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3C" w:rsidRDefault="00860F3C">
      <w:r>
        <w:separator/>
      </w:r>
    </w:p>
  </w:endnote>
  <w:endnote w:type="continuationSeparator" w:id="0">
    <w:p w:rsidR="00860F3C" w:rsidRDefault="0086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3C" w:rsidRDefault="00860F3C">
      <w:r>
        <w:separator/>
      </w:r>
    </w:p>
  </w:footnote>
  <w:footnote w:type="continuationSeparator" w:id="0">
    <w:p w:rsidR="00860F3C" w:rsidRDefault="00860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5949E3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D29B5"/>
    <w:rsid w:val="00047F5A"/>
    <w:rsid w:val="000A38D8"/>
    <w:rsid w:val="00113BC9"/>
    <w:rsid w:val="001502C0"/>
    <w:rsid w:val="0017304C"/>
    <w:rsid w:val="001D1BC6"/>
    <w:rsid w:val="001E44F9"/>
    <w:rsid w:val="00252157"/>
    <w:rsid w:val="003335AC"/>
    <w:rsid w:val="004232E2"/>
    <w:rsid w:val="0056335E"/>
    <w:rsid w:val="0058433D"/>
    <w:rsid w:val="005949E3"/>
    <w:rsid w:val="00614D1E"/>
    <w:rsid w:val="00671E78"/>
    <w:rsid w:val="006D775D"/>
    <w:rsid w:val="00710D66"/>
    <w:rsid w:val="0075060E"/>
    <w:rsid w:val="0075509D"/>
    <w:rsid w:val="007E60C7"/>
    <w:rsid w:val="00860F3C"/>
    <w:rsid w:val="00946E3B"/>
    <w:rsid w:val="00A42BE2"/>
    <w:rsid w:val="00A90AB3"/>
    <w:rsid w:val="00AA3703"/>
    <w:rsid w:val="00AF1D69"/>
    <w:rsid w:val="00B446D2"/>
    <w:rsid w:val="00B640A0"/>
    <w:rsid w:val="00B84AA9"/>
    <w:rsid w:val="00C46510"/>
    <w:rsid w:val="00C508CF"/>
    <w:rsid w:val="00C616F2"/>
    <w:rsid w:val="00C7182C"/>
    <w:rsid w:val="00C91C3E"/>
    <w:rsid w:val="00CD29B5"/>
    <w:rsid w:val="00CF3741"/>
    <w:rsid w:val="00DB610F"/>
    <w:rsid w:val="00DD6544"/>
    <w:rsid w:val="00E011BE"/>
    <w:rsid w:val="00E71EE8"/>
    <w:rsid w:val="00E7455A"/>
    <w:rsid w:val="00E7641D"/>
    <w:rsid w:val="00EA2BA0"/>
    <w:rsid w:val="00EE6472"/>
    <w:rsid w:val="00F50028"/>
    <w:rsid w:val="00F95DA5"/>
    <w:rsid w:val="00FC6117"/>
    <w:rsid w:val="00FD7C71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character" w:styleId="af5">
    <w:name w:val="Strong"/>
    <w:basedOn w:val="a0"/>
    <w:qFormat/>
    <w:rsid w:val="00B640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2016-04-15T08:40:00Z</cp:lastPrinted>
  <dcterms:created xsi:type="dcterms:W3CDTF">2016-07-22T11:37:00Z</dcterms:created>
  <dcterms:modified xsi:type="dcterms:W3CDTF">2016-07-22T11:37:00Z</dcterms:modified>
</cp:coreProperties>
</file>